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F6E3D" w:rsidRDefault="00000000" w14:paraId="00000001" w14:textId="77777777">
      <w:pPr>
        <w:jc w:val="center"/>
        <w:rPr>
          <w:rFonts w:ascii="Arial" w:hAnsi="Arial" w:eastAsia="Arial" w:cs="Arial"/>
          <w:color w:val="27AFE5"/>
          <w:sz w:val="54"/>
          <w:szCs w:val="54"/>
        </w:rPr>
      </w:pPr>
      <w:r>
        <w:rPr>
          <w:rFonts w:ascii="Arial" w:hAnsi="Arial" w:eastAsia="Arial" w:cs="Arial"/>
          <w:color w:val="27AFE5"/>
          <w:sz w:val="54"/>
          <w:szCs w:val="54"/>
        </w:rPr>
        <w:t>Rosanne Fitzgibbon Editorial Award (the Rosie)</w:t>
      </w:r>
    </w:p>
    <w:p w:rsidR="00EF6E3D" w:rsidRDefault="00000000" w14:paraId="00000002" w14:textId="77777777">
      <w:pPr>
        <w:jc w:val="center"/>
        <w:rPr>
          <w:rFonts w:ascii="Arial" w:hAnsi="Arial" w:eastAsia="Arial" w:cs="Arial"/>
          <w:sz w:val="42"/>
          <w:szCs w:val="42"/>
        </w:rPr>
      </w:pPr>
      <w:r>
        <w:rPr>
          <w:rFonts w:ascii="Arial" w:hAnsi="Arial" w:eastAsia="Arial" w:cs="Arial"/>
          <w:sz w:val="42"/>
          <w:szCs w:val="42"/>
        </w:rPr>
        <w:t>JUDGING RULES AND PROCESSES</w:t>
      </w:r>
    </w:p>
    <w:p w:rsidR="00EF6E3D" w:rsidRDefault="00EF6E3D" w14:paraId="00000003" w14:textId="77777777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Arial" w:hAnsi="Arial" w:eastAsia="Arial" w:cs="Arial"/>
        </w:rPr>
      </w:pPr>
    </w:p>
    <w:p w:rsidR="00EF6E3D" w:rsidRDefault="1FB47F2D" w14:paraId="00000004" w14:textId="28BBA67C">
      <w:r w:rsidR="05C310F9">
        <w:rPr/>
        <w:t xml:space="preserve">A panel of three judges </w:t>
      </w:r>
      <w:r w:rsidR="05C310F9">
        <w:rPr/>
        <w:t xml:space="preserve">for the award will be appointed by the </w:t>
      </w:r>
      <w:r w:rsidR="05C310F9">
        <w:rPr/>
        <w:t>IPEd</w:t>
      </w:r>
      <w:r w:rsidR="05C310F9">
        <w:rPr/>
        <w:t xml:space="preserve"> Standing Committee on Awards and Prizes (</w:t>
      </w:r>
      <w:r w:rsidR="05C310F9">
        <w:rPr/>
        <w:t>SCAP</w:t>
      </w:r>
      <w:r w:rsidR="05C310F9">
        <w:rPr/>
        <w:t xml:space="preserve">) and endorsed by the </w:t>
      </w:r>
      <w:r w:rsidR="05C310F9">
        <w:rPr/>
        <w:t>IPEd</w:t>
      </w:r>
      <w:r w:rsidR="05C310F9">
        <w:rPr/>
        <w:t xml:space="preserve"> Board. </w:t>
      </w:r>
    </w:p>
    <w:p w:rsidR="00EF6E3D" w:rsidRDefault="00000000" w14:paraId="00000005" w14:textId="77777777">
      <w:r>
        <w:t>Judges for the Rosie cannot be nominated in the same year as they are judging. </w:t>
      </w:r>
    </w:p>
    <w:p w:rsidR="00EF6E3D" w:rsidP="0CB5E579" w:rsidRDefault="00000000" w14:paraId="00000006" w14:textId="75419751">
      <w:pPr>
        <w:pStyle w:val="Normal"/>
      </w:pPr>
      <w:r w:rsidR="2B7D5433">
        <w:rPr/>
        <w:t>In addition, to minimise the possibility of perceived bias in the judging, the identity of judges will not be announced until the award has been decided. </w:t>
      </w:r>
      <w:r w:rsidR="1B70B89E">
        <w:rPr/>
        <w:t xml:space="preserve"> They will be Professional or Accredited members of </w:t>
      </w:r>
      <w:r w:rsidR="1B70B89E">
        <w:rPr/>
        <w:t>IPEd.</w:t>
      </w:r>
    </w:p>
    <w:p w:rsidR="00EF6E3D" w:rsidRDefault="00000000" w14:paraId="00000007" w14:textId="77777777">
      <w:r>
        <w:t>The rules and processes for judging are:</w:t>
      </w:r>
    </w:p>
    <w:p w:rsidR="00EF6E3D" w:rsidRDefault="1FB47F2D" w14:paraId="00000008" w14:textId="3640BDAD">
      <w:pPr>
        <w:numPr>
          <w:ilvl w:val="0"/>
          <w:numId w:val="1"/>
        </w:numPr>
      </w:pPr>
      <w:r>
        <w:t>Judges will disclose any actual</w:t>
      </w:r>
      <w:r w:rsidR="044D1456">
        <w:t>, perceived</w:t>
      </w:r>
      <w:r>
        <w:t xml:space="preserve"> or potential conflicts of interest as soon as they become aware of </w:t>
      </w:r>
      <w:proofErr w:type="gramStart"/>
      <w:r>
        <w:t>them, and</w:t>
      </w:r>
      <w:proofErr w:type="gramEnd"/>
      <w:r>
        <w:t xml:space="preserve"> not participate in judging activities related to that nomination. </w:t>
      </w:r>
    </w:p>
    <w:p w:rsidR="00EF6E3D" w:rsidRDefault="00000000" w14:paraId="00000009" w14:textId="77777777">
      <w:pPr>
        <w:numPr>
          <w:ilvl w:val="0"/>
          <w:numId w:val="1"/>
        </w:numPr>
      </w:pPr>
      <w:r>
        <w:t xml:space="preserve">Judging panels, via </w:t>
      </w:r>
      <w:proofErr w:type="spellStart"/>
      <w:r>
        <w:t>SCAP</w:t>
      </w:r>
      <w:proofErr w:type="spellEnd"/>
      <w:r>
        <w:t>, may contact nominees or nominators to request additional information if they feel it is required. </w:t>
      </w:r>
    </w:p>
    <w:p w:rsidR="00EF6E3D" w:rsidRDefault="1FB47F2D" w14:paraId="0000000A" w14:textId="77777777">
      <w:pPr>
        <w:numPr>
          <w:ilvl w:val="0"/>
          <w:numId w:val="1"/>
        </w:numPr>
      </w:pPr>
      <w:r>
        <w:t>The outcomes of the judging process are final, and no discussion or correspondence will be entered into about the final award decisions or the judging process. </w:t>
      </w:r>
    </w:p>
    <w:p w:rsidR="2BC3866A" w:rsidP="1FB47F2D" w:rsidRDefault="2BC3866A" w14:paraId="6894F9B6" w14:textId="3DC5A900">
      <w:pPr>
        <w:numPr>
          <w:ilvl w:val="0"/>
          <w:numId w:val="1"/>
        </w:numPr>
      </w:pPr>
      <w:r>
        <w:t>Judging will consist of three rounds:</w:t>
      </w:r>
    </w:p>
    <w:p w:rsidR="2BC3866A" w:rsidP="009D0DDF" w:rsidRDefault="2BC3866A" w14:paraId="76E6BF67" w14:textId="4BAEEC33">
      <w:pPr>
        <w:numPr>
          <w:ilvl w:val="1"/>
          <w:numId w:val="1"/>
        </w:numPr>
      </w:pPr>
      <w:r>
        <w:t>Round 1 – selection of the longlist</w:t>
      </w:r>
    </w:p>
    <w:p w:rsidR="2BC3866A" w:rsidP="1FB47F2D" w:rsidRDefault="2BC3866A" w14:paraId="49C9745D" w14:textId="5028DF28">
      <w:pPr>
        <w:numPr>
          <w:ilvl w:val="1"/>
          <w:numId w:val="1"/>
        </w:numPr>
      </w:pPr>
      <w:r>
        <w:t>Round 2 – selection of the shortlist</w:t>
      </w:r>
    </w:p>
    <w:p w:rsidR="2BC3866A" w:rsidP="1FB47F2D" w:rsidRDefault="2BC3866A" w14:paraId="72645F15" w14:textId="1861E664">
      <w:pPr>
        <w:numPr>
          <w:ilvl w:val="1"/>
          <w:numId w:val="1"/>
        </w:numPr>
      </w:pPr>
      <w:r>
        <w:t>Round 3 – selection of the winner</w:t>
      </w:r>
    </w:p>
    <w:p w:rsidR="2B3F6C04" w:rsidP="1FB47F2D" w:rsidRDefault="2B3F6C04" w14:paraId="56F893A7" w14:textId="02A77AEE">
      <w:pPr>
        <w:numPr>
          <w:ilvl w:val="0"/>
          <w:numId w:val="1"/>
        </w:numPr>
      </w:pPr>
      <w:r>
        <w:t>Nominees (and nominators where they are not the nominee) will be advised of judging results after each round</w:t>
      </w:r>
      <w:r w:rsidR="4822D3C9">
        <w:t>.</w:t>
      </w:r>
    </w:p>
    <w:p w:rsidR="00EF6E3D" w:rsidRDefault="1FB47F2D" w14:paraId="0000000B" w14:textId="77777777">
      <w:pPr>
        <w:numPr>
          <w:ilvl w:val="0"/>
          <w:numId w:val="1"/>
        </w:numPr>
      </w:pPr>
      <w:proofErr w:type="spellStart"/>
      <w:r>
        <w:t>IPEd</w:t>
      </w:r>
      <w:proofErr w:type="spellEnd"/>
      <w:r>
        <w:t xml:space="preserve"> reserves the right not to make an award. </w:t>
      </w:r>
    </w:p>
    <w:p w:rsidR="009D0DDF" w:rsidP="009D0DDF" w:rsidRDefault="009D0DDF" w14:paraId="792D525D" w14:textId="77777777">
      <w:pPr>
        <w:rPr>
          <w:lang w:val="en-US"/>
        </w:rPr>
      </w:pPr>
      <w:r w:rsidRPr="009D0DDF">
        <w:rPr>
          <w:lang w:val="en-US"/>
        </w:rPr>
        <w:t>Please note the winner’s name will be under embargo until it is announced</w:t>
      </w:r>
      <w:r>
        <w:rPr>
          <w:lang w:val="en-US"/>
        </w:rPr>
        <w:t>.</w:t>
      </w:r>
    </w:p>
    <w:p w:rsidR="009D0DDF" w:rsidP="009D0DDF" w:rsidRDefault="009D0DDF" w14:paraId="6ACCD502" w14:textId="3DFFE893">
      <w:r>
        <w:rPr>
          <w:lang w:val="en-US"/>
        </w:rPr>
        <w:t xml:space="preserve">Each judge will receive access to a private </w:t>
      </w:r>
      <w:r w:rsidRPr="009D0DDF">
        <w:rPr>
          <w:lang w:val="en-US"/>
        </w:rPr>
        <w:t xml:space="preserve">Judge Folder where </w:t>
      </w:r>
      <w:r>
        <w:rPr>
          <w:lang w:val="en-US"/>
        </w:rPr>
        <w:t>they</w:t>
      </w:r>
      <w:r w:rsidRPr="009D0DDF">
        <w:rPr>
          <w:lang w:val="en-US"/>
        </w:rPr>
        <w:t xml:space="preserve"> can keep </w:t>
      </w:r>
      <w:r>
        <w:rPr>
          <w:lang w:val="en-US"/>
        </w:rPr>
        <w:t>their</w:t>
      </w:r>
      <w:r w:rsidRPr="009D0DDF">
        <w:rPr>
          <w:lang w:val="en-US"/>
        </w:rPr>
        <w:t xml:space="preserve"> deliberations private from </w:t>
      </w:r>
      <w:proofErr w:type="spellStart"/>
      <w:r w:rsidRPr="009D0DDF">
        <w:rPr>
          <w:lang w:val="en-US"/>
        </w:rPr>
        <w:t>SCAP</w:t>
      </w:r>
      <w:proofErr w:type="spellEnd"/>
      <w:r w:rsidRPr="009D0DDF">
        <w:rPr>
          <w:lang w:val="en-US"/>
        </w:rPr>
        <w:t xml:space="preserve"> administration and the Standing Committee. A</w:t>
      </w:r>
      <w:r>
        <w:rPr>
          <w:lang w:val="en-US"/>
        </w:rPr>
        <w:t xml:space="preserve">ll </w:t>
      </w:r>
      <w:r w:rsidRPr="009D0DDF">
        <w:rPr>
          <w:lang w:val="en-US"/>
        </w:rPr>
        <w:t>judge</w:t>
      </w:r>
      <w:r>
        <w:rPr>
          <w:lang w:val="en-US"/>
        </w:rPr>
        <w:t>s</w:t>
      </w:r>
      <w:r w:rsidRPr="009D0DDF">
        <w:rPr>
          <w:lang w:val="en-US"/>
        </w:rPr>
        <w:t xml:space="preserve"> will be required to contribute to writing the judges’ report, which will be submitted to the Rosie Coordinator about one week after the third round of judging ends.</w:t>
      </w:r>
      <w:r w:rsidRPr="009D0DDF">
        <w:t> </w:t>
      </w:r>
    </w:p>
    <w:p w:rsidR="00EF6E3D" w:rsidRDefault="00000000" w14:paraId="00000017" w14:textId="77777777">
      <w:pPr>
        <w:widowControl w:val="0"/>
        <w:spacing w:before="120" w:after="280" w:line="199" w:lineRule="auto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</w:rPr>
        <w:t>Questions?</w:t>
      </w:r>
    </w:p>
    <w:p w:rsidR="00EF6E3D" w:rsidP="009D0DDF" w:rsidRDefault="1FB47F2D" w14:paraId="00000018" w14:textId="3D9277D3">
      <w:r>
        <w:t xml:space="preserve">Contact the </w:t>
      </w:r>
      <w:proofErr w:type="spellStart"/>
      <w:r>
        <w:t>IPEd</w:t>
      </w:r>
      <w:proofErr w:type="spellEnd"/>
      <w:r>
        <w:t xml:space="preserve"> </w:t>
      </w:r>
      <w:r>
        <w:t>Secretary</w:t>
      </w:r>
      <w:r>
        <w:t xml:space="preserve"> at </w:t>
      </w:r>
      <w:hyperlink r:id="rId10">
        <w:proofErr w:type="spellStart"/>
        <w:r w:rsidRPr="1FB47F2D">
          <w:rPr>
            <w:color w:val="1155CC"/>
            <w:u w:val="single"/>
          </w:rPr>
          <w:t>secretary@iped-editors.org</w:t>
        </w:r>
        <w:proofErr w:type="spellEnd"/>
      </w:hyperlink>
      <w:r>
        <w:t xml:space="preserve"> if you have questions about the judging of the award.</w:t>
      </w:r>
    </w:p>
    <w:p w:rsidR="009D0DDF" w:rsidP="009D0DDF" w:rsidRDefault="009D0DDF" w14:paraId="7C7BB24E" w14:textId="77777777"/>
    <w:sectPr w:rsidR="009D0DDF">
      <w:headerReference w:type="default" r:id="rId11"/>
      <w:pgSz w:w="11906" w:h="16838" w:orient="portrait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1DE7" w:rsidRDefault="00BD1DE7" w14:paraId="4E5580A0" w14:textId="77777777">
      <w:pPr>
        <w:spacing w:after="0" w:line="240" w:lineRule="auto"/>
      </w:pPr>
      <w:r>
        <w:separator/>
      </w:r>
    </w:p>
  </w:endnote>
  <w:endnote w:type="continuationSeparator" w:id="0">
    <w:p w:rsidR="00BD1DE7" w:rsidRDefault="00BD1DE7" w14:paraId="0F917BE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w:fontKey="{B57D4DA1-8B4C-41DC-A614-C64A3A42C88F}" r:id="rId1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14D42429-DEB4-4D98-B09A-699B60ACBAF3}" r:id="rId2"/>
    <w:embedBold w:fontKey="{90514423-C641-445B-BD0F-42B6D0189295}" r:id="rId3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F0C9A8E4-BAB1-4635-861E-3E98247EFF4A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8E80D46B-1FDB-40AE-BE37-E0713FCE873D}" r:id="rId5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1DE7" w:rsidRDefault="00BD1DE7" w14:paraId="602CC32C" w14:textId="77777777">
      <w:pPr>
        <w:spacing w:after="0" w:line="240" w:lineRule="auto"/>
      </w:pPr>
      <w:r>
        <w:separator/>
      </w:r>
    </w:p>
  </w:footnote>
  <w:footnote w:type="continuationSeparator" w:id="0">
    <w:p w:rsidR="00BD1DE7" w:rsidRDefault="00BD1DE7" w14:paraId="649984B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F6E3D" w:rsidRDefault="00EF6E3D" w14:paraId="00000019" w14:textId="77777777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2A7AA"/>
    <w:multiLevelType w:val="multilevel"/>
    <w:tmpl w:val="58AE83DC"/>
    <w:lvl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hint="default"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hint="default"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hint="default"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hint="default"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hint="default"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hint="default"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hint="default" w:ascii="Noto Sans Symbols" w:hAnsi="Noto Sans Symbols" w:eastAsia="Noto Sans Symbols" w:cs="Noto Sans Symbols"/>
        <w:sz w:val="20"/>
        <w:szCs w:val="20"/>
      </w:rPr>
    </w:lvl>
  </w:abstractNum>
  <w:num w:numId="1" w16cid:durableId="339159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E3D"/>
    <w:rsid w:val="00314FA0"/>
    <w:rsid w:val="007441C3"/>
    <w:rsid w:val="009D0DDF"/>
    <w:rsid w:val="00BD1DE7"/>
    <w:rsid w:val="00EF6E3D"/>
    <w:rsid w:val="044D1456"/>
    <w:rsid w:val="05C310F9"/>
    <w:rsid w:val="0A8282CB"/>
    <w:rsid w:val="0AA6A91F"/>
    <w:rsid w:val="0CB5E579"/>
    <w:rsid w:val="14EDBDF6"/>
    <w:rsid w:val="1B2B56B0"/>
    <w:rsid w:val="1B70B89E"/>
    <w:rsid w:val="1FB47F2D"/>
    <w:rsid w:val="1FE93899"/>
    <w:rsid w:val="23897E14"/>
    <w:rsid w:val="2B3F6C04"/>
    <w:rsid w:val="2B7D5433"/>
    <w:rsid w:val="2BC3866A"/>
    <w:rsid w:val="343E2C8D"/>
    <w:rsid w:val="3A3250D3"/>
    <w:rsid w:val="41FCB4AC"/>
    <w:rsid w:val="4822D3C9"/>
    <w:rsid w:val="5437F402"/>
    <w:rsid w:val="5AC07C90"/>
    <w:rsid w:val="696EB26B"/>
    <w:rsid w:val="697CCACF"/>
    <w:rsid w:val="6E121C41"/>
    <w:rsid w:val="71425B61"/>
    <w:rsid w:val="719D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7C9E5"/>
  <w15:docId w15:val="{F13918ED-13D5-448F-A6B5-E8395558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9D0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mailto:secretary@iped-editors.or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A13584E967C45B15344042638AE4B" ma:contentTypeVersion="8" ma:contentTypeDescription="Create a new document." ma:contentTypeScope="" ma:versionID="79bd7f4c1ecd2b4dfcef01915988af8c">
  <xsd:schema xmlns:xsd="http://www.w3.org/2001/XMLSchema" xmlns:xs="http://www.w3.org/2001/XMLSchema" xmlns:p="http://schemas.microsoft.com/office/2006/metadata/properties" xmlns:ns2="93b3bd7d-cf13-4e9d-9ea4-a7096eba3d2b" targetNamespace="http://schemas.microsoft.com/office/2006/metadata/properties" ma:root="true" ma:fieldsID="5c6ba47d836ede2e274d092a2aa865b8" ns2:_="">
    <xsd:import namespace="93b3bd7d-cf13-4e9d-9ea4-a7096eba3d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b3bd7d-cf13-4e9d-9ea4-a7096eba3d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95936A-D1C5-46BC-9582-9C0B2DC936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F34615-E75F-4C9C-AA0B-EC3156A6A7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C17FD-AB7E-468A-91FA-AD96B8006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b3bd7d-cf13-4e9d-9ea4-a7096eba3d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>Editors Vic Communications Officer</lastModifiedBy>
  <revision>3</revision>
  <dcterms:created xsi:type="dcterms:W3CDTF">2026-09-03T07:32:00.0000000Z</dcterms:created>
  <dcterms:modified xsi:type="dcterms:W3CDTF">2026-09-03T21:50:49.8498473Z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0x01010065EA13584E967C45B15344042638AE4B</vt:lpwstr>
  </property>
  <property fmtid="{D5CDD505-2E9C-101B-9397-08002B2CF9AE}" pid="4" name="xd_ProgID">
    <vt:lpwstr/>
  </property>
  <property fmtid="{D5CDD505-2E9C-101B-9397-08002B2CF9AE}" pid="5" name="MigrationSourceID">
    <vt:lpwstr>1BPDPFmkqK1I11T9gBdgwipmHlCNZr92f3Ht8gwbXpxo</vt:lpwstr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